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0BB" w:rsidRPr="00E73431" w:rsidRDefault="00D740BB" w:rsidP="00E73431">
      <w:pPr>
        <w:pStyle w:val="a6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431">
        <w:rPr>
          <w:rFonts w:ascii="Times New Roman" w:hAnsi="Times New Roman" w:cs="Times New Roman"/>
          <w:b/>
          <w:sz w:val="28"/>
          <w:szCs w:val="28"/>
        </w:rPr>
        <w:t>ЖИЛИ-БЫЛИ ВОЛШЕБНЫЕ ПАЛОЧКИ</w:t>
      </w:r>
    </w:p>
    <w:p w:rsidR="005D3061" w:rsidRPr="00E73431" w:rsidRDefault="00D740BB" w:rsidP="00E73431">
      <w:pPr>
        <w:pStyle w:val="a6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3431">
        <w:rPr>
          <w:rFonts w:ascii="Times New Roman" w:hAnsi="Times New Roman" w:cs="Times New Roman"/>
          <w:sz w:val="28"/>
          <w:szCs w:val="28"/>
        </w:rPr>
        <w:t>(дидактические игры с использованием счетных палочек)</w:t>
      </w:r>
    </w:p>
    <w:p w:rsidR="00E73431" w:rsidRDefault="00D740BB" w:rsidP="00E7343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431">
        <w:rPr>
          <w:rFonts w:ascii="Times New Roman" w:hAnsi="Times New Roman" w:cs="Times New Roman"/>
          <w:sz w:val="28"/>
          <w:szCs w:val="28"/>
        </w:rPr>
        <w:t>«Почему волшебные?», спросите вы?</w:t>
      </w:r>
    </w:p>
    <w:p w:rsidR="00E73431" w:rsidRDefault="00D740BB" w:rsidP="00E7343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431">
        <w:rPr>
          <w:rFonts w:ascii="Times New Roman" w:hAnsi="Times New Roman" w:cs="Times New Roman"/>
          <w:sz w:val="28"/>
          <w:szCs w:val="28"/>
        </w:rPr>
        <w:t>Да потому что только непростые вещи могут решать столько развивающих задач, как счетные палочки.</w:t>
      </w:r>
    </w:p>
    <w:p w:rsidR="00562487" w:rsidRDefault="00D740BB" w:rsidP="00562487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431">
        <w:rPr>
          <w:rFonts w:ascii="Times New Roman" w:hAnsi="Times New Roman" w:cs="Times New Roman"/>
          <w:sz w:val="28"/>
          <w:szCs w:val="28"/>
        </w:rPr>
        <w:t>Работа с этим простым материалом развивает концентрацию внимания, пространственное и логическое мышление, воображение и мелкую моторику рук.</w:t>
      </w:r>
    </w:p>
    <w:p w:rsidR="00505829" w:rsidRDefault="00562487" w:rsidP="00562487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с развитием </w:t>
      </w:r>
      <w:r w:rsidRPr="00562487">
        <w:rPr>
          <w:rFonts w:ascii="Times New Roman" w:hAnsi="Times New Roman" w:cs="Times New Roman"/>
          <w:sz w:val="28"/>
          <w:szCs w:val="28"/>
        </w:rPr>
        <w:t xml:space="preserve">тонкой моторики руки </w:t>
      </w:r>
      <w:r>
        <w:rPr>
          <w:rFonts w:ascii="Times New Roman" w:hAnsi="Times New Roman" w:cs="Times New Roman"/>
          <w:sz w:val="28"/>
          <w:szCs w:val="28"/>
        </w:rPr>
        <w:t xml:space="preserve">тесно связано развитие речи малыша. </w:t>
      </w:r>
      <w:r w:rsidRPr="00562487">
        <w:rPr>
          <w:rFonts w:ascii="Times New Roman" w:hAnsi="Times New Roman" w:cs="Times New Roman"/>
          <w:sz w:val="28"/>
          <w:szCs w:val="28"/>
        </w:rPr>
        <w:t xml:space="preserve">Учеными доказано, что тренировка мелкой моторики пальцев рук оказывает большое влияние на развитие активной речи ребенка. </w:t>
      </w:r>
    </w:p>
    <w:p w:rsidR="00562487" w:rsidRDefault="00562487" w:rsidP="00562487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487">
        <w:rPr>
          <w:rFonts w:ascii="Times New Roman" w:hAnsi="Times New Roman" w:cs="Times New Roman"/>
          <w:sz w:val="28"/>
          <w:szCs w:val="28"/>
        </w:rPr>
        <w:t>Выполняя пальчиками различные упражнения, ребенок достигает хорошего развития мелкой моторики рук, которая не только оказывает благоприятное воздействие на развитие речи, но и подготавливает ребенка к письму. Кисти рук приобретают хорошую подвижность, гибкость, исчезает скованность движений, это в дальнейшем облегчает приобретение навыков письма. </w:t>
      </w:r>
    </w:p>
    <w:p w:rsidR="00E73431" w:rsidRDefault="00E73431" w:rsidP="00562487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использования счетных палочек:</w:t>
      </w:r>
    </w:p>
    <w:p w:rsidR="00E73431" w:rsidRDefault="00E73431" w:rsidP="00E7343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считаем;</w:t>
      </w:r>
    </w:p>
    <w:p w:rsidR="00E73431" w:rsidRDefault="00E73431" w:rsidP="00E7343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сортируем по цветам;</w:t>
      </w:r>
    </w:p>
    <w:p w:rsidR="00E73431" w:rsidRDefault="00E73431" w:rsidP="00E7343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выкладываем геометрические фигуры;</w:t>
      </w:r>
    </w:p>
    <w:p w:rsidR="00E73431" w:rsidRDefault="00E73431" w:rsidP="00E7343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выкладываем фигуры из заданного количества;</w:t>
      </w:r>
    </w:p>
    <w:p w:rsidR="00083CB5" w:rsidRDefault="00E73431" w:rsidP="00083CB5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выкладываем фигуры по образцу.</w:t>
      </w:r>
    </w:p>
    <w:p w:rsidR="00083CB5" w:rsidRDefault="00083CB5" w:rsidP="00083CB5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Выкладываем фигуры по образцу</w:t>
      </w:r>
    </w:p>
    <w:p w:rsidR="00562487" w:rsidRPr="00083CB5" w:rsidRDefault="00505829" w:rsidP="00083CB5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Рассмотрите с ребенком рисунок, попросите</w:t>
      </w:r>
      <w:r w:rsidR="00562487" w:rsidRPr="00562487">
        <w:rPr>
          <w:rFonts w:ascii="Times New Roman" w:hAnsi="Times New Roman" w:cs="Times New Roman"/>
          <w:sz w:val="28"/>
          <w:szCs w:val="28"/>
        </w:rPr>
        <w:t xml:space="preserve"> посчитать, сколько палочек нужно для того, чтобы выложить фигуру. </w:t>
      </w:r>
      <w:r>
        <w:rPr>
          <w:rFonts w:ascii="Times New Roman" w:hAnsi="Times New Roman" w:cs="Times New Roman"/>
          <w:sz w:val="28"/>
          <w:szCs w:val="28"/>
        </w:rPr>
        <w:t>После выполнения задания попросите малыша рассказать, что получилось?</w:t>
      </w:r>
    </w:p>
    <w:p w:rsidR="00505829" w:rsidRDefault="00505829" w:rsidP="00505829">
      <w:pPr>
        <w:spacing w:line="36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Используемая литература:</w:t>
      </w:r>
    </w:p>
    <w:p w:rsidR="00505829" w:rsidRPr="00505829" w:rsidRDefault="00505829" w:rsidP="00505829">
      <w:pPr>
        <w:spacing w:line="36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Осипова А.А.,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Малашинская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Л.И. Диагностика и коррекция внимания: Практический материал. – М.: ТЦ Сфера, 2005.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E73431" w:rsidRPr="00505829" w:rsidRDefault="00644DB2" w:rsidP="0050582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44DB2">
        <w:rPr>
          <w:rFonts w:ascii="Times New Roman" w:hAnsi="Times New Roman" w:cs="Times New Roman"/>
          <w:i/>
          <w:sz w:val="28"/>
          <w:szCs w:val="28"/>
        </w:rPr>
        <w:lastRenderedPageBreak/>
        <w:t>Схемы выкладывания по образцу:</w:t>
      </w:r>
    </w:p>
    <w:p w:rsidR="00562487" w:rsidRDefault="00562487" w:rsidP="00E7343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8430564"/>
            <wp:effectExtent l="19050" t="0" r="3175" b="0"/>
            <wp:docPr id="47" name="Рисунок 47" descr="https://sun9-5.userapi.com/c638025/v638025361/1d756/YZeo5Ebbo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sun9-5.userapi.com/c638025/v638025361/1d756/YZeo5Ebbow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0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DB2" w:rsidRPr="00644DB2" w:rsidRDefault="00644DB2" w:rsidP="00E7343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3431" w:rsidRDefault="00562487" w:rsidP="00E7343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430564"/>
            <wp:effectExtent l="19050" t="0" r="3175" b="0"/>
            <wp:docPr id="50" name="Рисунок 50" descr="https://sun9-24.userapi.com/c638025/v638025361/1d760/AcbcqnLlH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sun9-24.userapi.com/c638025/v638025361/1d760/AcbcqnLlH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30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829" w:rsidRDefault="00505829" w:rsidP="005058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73431" w:rsidRDefault="00E73431" w:rsidP="00E73431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E73431" w:rsidRDefault="00E73431" w:rsidP="00E73431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E73431" w:rsidRDefault="00E73431" w:rsidP="00E73431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505829" w:rsidRDefault="00505829" w:rsidP="00E73431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505829" w:rsidRDefault="00505829" w:rsidP="00E73431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E73431" w:rsidRDefault="00E73431" w:rsidP="00E73431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505829" w:rsidRDefault="00505829" w:rsidP="00E73431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505829" w:rsidRDefault="00505829" w:rsidP="00E73431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505829" w:rsidRDefault="00505829" w:rsidP="00E73431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505829" w:rsidRDefault="00505829" w:rsidP="00E73431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505829" w:rsidRDefault="00505829" w:rsidP="00E73431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505829" w:rsidRDefault="00505829" w:rsidP="00E73431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505829" w:rsidRDefault="00505829" w:rsidP="00E73431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505829" w:rsidRDefault="00505829" w:rsidP="00E73431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505829" w:rsidRDefault="00505829" w:rsidP="00E73431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505829" w:rsidRDefault="00505829" w:rsidP="00E73431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505829" w:rsidRDefault="00505829" w:rsidP="00E73431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E73431" w:rsidRDefault="00E73431" w:rsidP="00E73431">
      <w:pPr>
        <w:spacing w:after="0" w:line="240" w:lineRule="auto"/>
        <w:ind w:left="-709"/>
        <w:jc w:val="both"/>
        <w:rPr>
          <w:rFonts w:ascii="Times New Roman" w:hAnsi="Times New Roman"/>
          <w:b/>
          <w:sz w:val="24"/>
          <w:szCs w:val="24"/>
        </w:rPr>
      </w:pPr>
    </w:p>
    <w:p w:rsidR="00E73431" w:rsidRDefault="00E73431" w:rsidP="00E7343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3431" w:rsidRPr="00E73431" w:rsidRDefault="00E73431" w:rsidP="00E73431">
      <w:pPr>
        <w:pStyle w:val="a6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D740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3"/>
          <w:szCs w:val="23"/>
          <w:lang w:eastAsia="ru-RU"/>
        </w:rPr>
      </w:pPr>
    </w:p>
    <w:p w:rsidR="00D740BB" w:rsidRPr="00D740BB" w:rsidRDefault="00D740BB" w:rsidP="00E73431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D740BB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  <w:r w:rsidRPr="00D740BB">
        <w:rPr>
          <w:rFonts w:ascii="Arial" w:eastAsia="Times New Roman" w:hAnsi="Arial" w:cs="Arial"/>
          <w:color w:val="222222"/>
          <w:sz w:val="23"/>
          <w:szCs w:val="23"/>
          <w:lang w:eastAsia="ru-RU"/>
        </w:rPr>
        <w:br/>
      </w:r>
    </w:p>
    <w:p w:rsidR="00D740BB" w:rsidRPr="00D740BB" w:rsidRDefault="00D740BB" w:rsidP="00D740B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740BB" w:rsidRPr="00D740BB" w:rsidSect="005D30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13F4E"/>
    <w:multiLevelType w:val="multilevel"/>
    <w:tmpl w:val="A478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A1C58"/>
    <w:multiLevelType w:val="multilevel"/>
    <w:tmpl w:val="2BC2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D1ECF"/>
    <w:multiLevelType w:val="multilevel"/>
    <w:tmpl w:val="0F06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40BB"/>
    <w:rsid w:val="00083CB5"/>
    <w:rsid w:val="003D6549"/>
    <w:rsid w:val="00505829"/>
    <w:rsid w:val="00562487"/>
    <w:rsid w:val="005D3061"/>
    <w:rsid w:val="00644DB2"/>
    <w:rsid w:val="00D740BB"/>
    <w:rsid w:val="00E7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61"/>
  </w:style>
  <w:style w:type="paragraph" w:styleId="2">
    <w:name w:val="heading 2"/>
    <w:basedOn w:val="a"/>
    <w:link w:val="20"/>
    <w:uiPriority w:val="9"/>
    <w:qFormat/>
    <w:rsid w:val="00D740BB"/>
    <w:pPr>
      <w:spacing w:after="240" w:line="240" w:lineRule="auto"/>
      <w:outlineLvl w:val="1"/>
    </w:pPr>
    <w:rPr>
      <w:rFonts w:ascii="Arial" w:eastAsia="Times New Roman" w:hAnsi="Arial" w:cs="Arial"/>
      <w:b/>
      <w:bCs/>
      <w:caps/>
      <w:color w:val="4721A7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740BB"/>
    <w:rPr>
      <w:rFonts w:ascii="Arial" w:eastAsia="Times New Roman" w:hAnsi="Arial" w:cs="Arial"/>
      <w:b/>
      <w:bCs/>
      <w:caps/>
      <w:color w:val="4721A7"/>
      <w:sz w:val="18"/>
      <w:szCs w:val="18"/>
      <w:lang w:eastAsia="ru-RU"/>
    </w:rPr>
  </w:style>
  <w:style w:type="character" w:styleId="a3">
    <w:name w:val="Hyperlink"/>
    <w:basedOn w:val="a0"/>
    <w:uiPriority w:val="99"/>
    <w:semiHidden/>
    <w:unhideWhenUsed/>
    <w:rsid w:val="00D740BB"/>
    <w:rPr>
      <w:strike w:val="0"/>
      <w:dstrike w:val="0"/>
      <w:color w:val="E06666"/>
      <w:u w:val="none"/>
      <w:effect w:val="none"/>
    </w:rPr>
  </w:style>
  <w:style w:type="paragraph" w:customStyle="1" w:styleId="comment-content1">
    <w:name w:val="comment-content1"/>
    <w:basedOn w:val="a"/>
    <w:rsid w:val="00D740BB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author">
    <w:name w:val="post-author"/>
    <w:basedOn w:val="a0"/>
    <w:rsid w:val="00D740BB"/>
  </w:style>
  <w:style w:type="character" w:customStyle="1" w:styleId="fn">
    <w:name w:val="fn"/>
    <w:basedOn w:val="a0"/>
    <w:rsid w:val="00D740BB"/>
  </w:style>
  <w:style w:type="character" w:customStyle="1" w:styleId="post-timestamp1">
    <w:name w:val="post-timestamp1"/>
    <w:basedOn w:val="a0"/>
    <w:rsid w:val="00D740BB"/>
  </w:style>
  <w:style w:type="character" w:customStyle="1" w:styleId="item-control1">
    <w:name w:val="item-control1"/>
    <w:basedOn w:val="a0"/>
    <w:rsid w:val="00D740BB"/>
    <w:rPr>
      <w:vanish/>
      <w:webHidden w:val="0"/>
      <w:specVanish w:val="0"/>
    </w:rPr>
  </w:style>
  <w:style w:type="character" w:customStyle="1" w:styleId="share-button-link-text1">
    <w:name w:val="share-button-link-text1"/>
    <w:basedOn w:val="a0"/>
    <w:rsid w:val="00D740BB"/>
    <w:rPr>
      <w:vanish w:val="0"/>
      <w:webHidden w:val="0"/>
      <w:specVanish w:val="0"/>
    </w:rPr>
  </w:style>
  <w:style w:type="character" w:customStyle="1" w:styleId="post-labels">
    <w:name w:val="post-labels"/>
    <w:basedOn w:val="a0"/>
    <w:rsid w:val="00D740BB"/>
  </w:style>
  <w:style w:type="character" w:styleId="HTML">
    <w:name w:val="HTML Cite"/>
    <w:basedOn w:val="a0"/>
    <w:uiPriority w:val="99"/>
    <w:semiHidden/>
    <w:unhideWhenUsed/>
    <w:rsid w:val="00D740BB"/>
    <w:rPr>
      <w:i/>
      <w:iCs/>
    </w:rPr>
  </w:style>
  <w:style w:type="character" w:customStyle="1" w:styleId="comment-actions">
    <w:name w:val="comment-actions"/>
    <w:basedOn w:val="a0"/>
    <w:rsid w:val="00D740BB"/>
  </w:style>
  <w:style w:type="character" w:customStyle="1" w:styleId="thread-count">
    <w:name w:val="thread-count"/>
    <w:basedOn w:val="a0"/>
    <w:rsid w:val="00D740BB"/>
  </w:style>
  <w:style w:type="paragraph" w:styleId="a4">
    <w:name w:val="Balloon Text"/>
    <w:basedOn w:val="a"/>
    <w:link w:val="a5"/>
    <w:uiPriority w:val="99"/>
    <w:semiHidden/>
    <w:unhideWhenUsed/>
    <w:rsid w:val="00D74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40BB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73431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E73431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4">
    <w:name w:val="c4"/>
    <w:basedOn w:val="a"/>
    <w:uiPriority w:val="99"/>
    <w:rsid w:val="00E73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E73431"/>
    <w:rPr>
      <w:rFonts w:cs="Times New Roman"/>
    </w:rPr>
  </w:style>
  <w:style w:type="character" w:styleId="a8">
    <w:name w:val="Strong"/>
    <w:basedOn w:val="a0"/>
    <w:uiPriority w:val="99"/>
    <w:qFormat/>
    <w:rsid w:val="00E73431"/>
    <w:rPr>
      <w:rFonts w:cs="Times New Roman"/>
      <w:b/>
      <w:bCs/>
    </w:rPr>
  </w:style>
  <w:style w:type="paragraph" w:styleId="a9">
    <w:name w:val="Normal (Web)"/>
    <w:basedOn w:val="a"/>
    <w:uiPriority w:val="99"/>
    <w:semiHidden/>
    <w:unhideWhenUsed/>
    <w:rsid w:val="0056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0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349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70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08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7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66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00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415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773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4579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41557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03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616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080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19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2907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3235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2457295">
                                                                                  <w:marLeft w:val="-30"/>
                                                                                  <w:marRight w:val="-30"/>
                                                                                  <w:marTop w:val="45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5338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747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689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0903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2268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24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030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20"/>
                                                                                          <w:marBottom w:val="12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6727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48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89550168">
                                                                                              <w:marLeft w:val="7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1199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840804">
                                                                                              <w:marLeft w:val="540"/>
                                                                                              <w:marRight w:val="0"/>
                                                                                              <w:marTop w:val="24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79627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2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8336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07960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48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88818277">
                                                                                              <w:marLeft w:val="72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063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12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2020-04-10T16:24:00Z</dcterms:created>
  <dcterms:modified xsi:type="dcterms:W3CDTF">2020-04-12T12:56:00Z</dcterms:modified>
</cp:coreProperties>
</file>